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0A4C" w:rsidRPr="00330A4C" w:rsidRDefault="00330A4C" w:rsidP="00330A4C">
      <w:pPr>
        <w:spacing w:after="0" w:line="240" w:lineRule="atLeast"/>
        <w:jc w:val="center"/>
        <w:rPr>
          <w:rFonts w:ascii="Times New Roman" w:eastAsia="Times New Roman" w:hAnsi="Times New Roman" w:cs="Times New Roman"/>
          <w:color w:val="000000"/>
          <w:sz w:val="20"/>
          <w:szCs w:val="20"/>
          <w:lang w:eastAsia="tr-TR"/>
        </w:rPr>
      </w:pPr>
      <w:r w:rsidRPr="00330A4C">
        <w:rPr>
          <w:rFonts w:ascii="Times New Roman" w:eastAsia="Times New Roman" w:hAnsi="Times New Roman" w:cs="Times New Roman"/>
          <w:color w:val="000000"/>
          <w:sz w:val="18"/>
          <w:szCs w:val="18"/>
          <w:lang w:eastAsia="tr-TR"/>
        </w:rPr>
        <w:t>TAŞINMAZ SATILACAKTIR</w:t>
      </w:r>
    </w:p>
    <w:p w:rsidR="00330A4C" w:rsidRPr="00330A4C" w:rsidRDefault="00330A4C" w:rsidP="00330A4C">
      <w:pPr>
        <w:spacing w:after="0" w:line="240" w:lineRule="atLeast"/>
        <w:ind w:firstLine="567"/>
        <w:jc w:val="both"/>
        <w:rPr>
          <w:rFonts w:ascii="Times New Roman" w:eastAsia="Times New Roman" w:hAnsi="Times New Roman" w:cs="Times New Roman"/>
          <w:color w:val="000000"/>
          <w:sz w:val="20"/>
          <w:szCs w:val="20"/>
          <w:lang w:eastAsia="tr-TR"/>
        </w:rPr>
      </w:pPr>
      <w:r w:rsidRPr="00330A4C">
        <w:rPr>
          <w:rFonts w:ascii="Times New Roman" w:eastAsia="Times New Roman" w:hAnsi="Times New Roman" w:cs="Times New Roman"/>
          <w:b/>
          <w:bCs/>
          <w:color w:val="0000CC"/>
          <w:sz w:val="18"/>
          <w:szCs w:val="18"/>
          <w:lang w:eastAsia="tr-TR"/>
        </w:rPr>
        <w:t>Marmaris Belediye Başkanlığından:</w:t>
      </w:r>
    </w:p>
    <w:p w:rsidR="00330A4C" w:rsidRPr="00330A4C" w:rsidRDefault="00330A4C" w:rsidP="00330A4C">
      <w:pPr>
        <w:spacing w:after="0" w:line="240" w:lineRule="atLeast"/>
        <w:ind w:firstLine="567"/>
        <w:jc w:val="both"/>
        <w:rPr>
          <w:rFonts w:ascii="Times New Roman" w:eastAsia="Times New Roman" w:hAnsi="Times New Roman" w:cs="Times New Roman"/>
          <w:color w:val="000000"/>
          <w:sz w:val="20"/>
          <w:szCs w:val="20"/>
          <w:lang w:eastAsia="tr-TR"/>
        </w:rPr>
      </w:pPr>
      <w:r w:rsidRPr="00330A4C">
        <w:rPr>
          <w:rFonts w:ascii="Times New Roman" w:eastAsia="Times New Roman" w:hAnsi="Times New Roman" w:cs="Times New Roman"/>
          <w:color w:val="000000"/>
          <w:sz w:val="18"/>
          <w:szCs w:val="18"/>
          <w:lang w:eastAsia="tr-TR"/>
        </w:rPr>
        <w:t>Marmaris Belediye Meclisinin </w:t>
      </w:r>
      <w:proofErr w:type="gramStart"/>
      <w:r w:rsidRPr="00330A4C">
        <w:rPr>
          <w:rFonts w:ascii="Times New Roman" w:eastAsia="Times New Roman" w:hAnsi="Times New Roman" w:cs="Times New Roman"/>
          <w:color w:val="000000"/>
          <w:sz w:val="18"/>
          <w:szCs w:val="18"/>
          <w:lang w:eastAsia="tr-TR"/>
        </w:rPr>
        <w:t>07/11/2017</w:t>
      </w:r>
      <w:proofErr w:type="gramEnd"/>
      <w:r w:rsidRPr="00330A4C">
        <w:rPr>
          <w:rFonts w:ascii="Times New Roman" w:eastAsia="Times New Roman" w:hAnsi="Times New Roman" w:cs="Times New Roman"/>
          <w:color w:val="000000"/>
          <w:sz w:val="18"/>
          <w:szCs w:val="18"/>
          <w:lang w:eastAsia="tr-TR"/>
        </w:rPr>
        <w:t> tarih ve 112 </w:t>
      </w:r>
      <w:proofErr w:type="spellStart"/>
      <w:r w:rsidRPr="00330A4C">
        <w:rPr>
          <w:rFonts w:ascii="Times New Roman" w:eastAsia="Times New Roman" w:hAnsi="Times New Roman" w:cs="Times New Roman"/>
          <w:color w:val="000000"/>
          <w:sz w:val="18"/>
          <w:szCs w:val="18"/>
          <w:lang w:eastAsia="tr-TR"/>
        </w:rPr>
        <w:t>nolu</w:t>
      </w:r>
      <w:proofErr w:type="spellEnd"/>
      <w:r w:rsidRPr="00330A4C">
        <w:rPr>
          <w:rFonts w:ascii="Times New Roman" w:eastAsia="Times New Roman" w:hAnsi="Times New Roman" w:cs="Times New Roman"/>
          <w:color w:val="000000"/>
          <w:sz w:val="18"/>
          <w:szCs w:val="18"/>
          <w:lang w:eastAsia="tr-TR"/>
        </w:rPr>
        <w:t> kararına dayanılarak aşağıda belirtilen taşınmaz 2886 Sayılı Devlet İhale Kanununun 36. maddesine göre satılacaktır.</w:t>
      </w:r>
    </w:p>
    <w:p w:rsidR="00330A4C" w:rsidRPr="00330A4C" w:rsidRDefault="00330A4C" w:rsidP="00330A4C">
      <w:pPr>
        <w:spacing w:after="0" w:line="240" w:lineRule="atLeast"/>
        <w:ind w:firstLine="567"/>
        <w:jc w:val="both"/>
        <w:rPr>
          <w:rFonts w:ascii="Times New Roman" w:eastAsia="Times New Roman" w:hAnsi="Times New Roman" w:cs="Times New Roman"/>
          <w:color w:val="000000"/>
          <w:sz w:val="20"/>
          <w:szCs w:val="20"/>
          <w:lang w:eastAsia="tr-TR"/>
        </w:rPr>
      </w:pPr>
      <w:r w:rsidRPr="00330A4C">
        <w:rPr>
          <w:rFonts w:ascii="Times New Roman" w:eastAsia="Times New Roman" w:hAnsi="Times New Roman" w:cs="Times New Roman"/>
          <w:color w:val="000000"/>
          <w:sz w:val="18"/>
          <w:szCs w:val="18"/>
          <w:lang w:eastAsia="tr-TR"/>
        </w:rPr>
        <w:t>İhale Konusu İşin Niteliği, Yeri ve Miktarı:</w:t>
      </w:r>
    </w:p>
    <w:p w:rsidR="00330A4C" w:rsidRPr="00330A4C" w:rsidRDefault="00330A4C" w:rsidP="00330A4C">
      <w:pPr>
        <w:spacing w:after="0" w:line="240" w:lineRule="atLeast"/>
        <w:ind w:firstLine="567"/>
        <w:jc w:val="both"/>
        <w:rPr>
          <w:rFonts w:ascii="Times New Roman" w:eastAsia="Times New Roman" w:hAnsi="Times New Roman" w:cs="Times New Roman"/>
          <w:color w:val="000000"/>
          <w:sz w:val="20"/>
          <w:szCs w:val="20"/>
          <w:lang w:eastAsia="tr-TR"/>
        </w:rPr>
      </w:pPr>
      <w:r w:rsidRPr="00330A4C">
        <w:rPr>
          <w:rFonts w:ascii="Times New Roman" w:eastAsia="Times New Roman" w:hAnsi="Times New Roman" w:cs="Times New Roman"/>
          <w:color w:val="000000"/>
          <w:sz w:val="18"/>
          <w:szCs w:val="18"/>
          <w:lang w:eastAsia="tr-TR"/>
        </w:rPr>
        <w:t>Mülkiyeti Marmaris Belediyesine ait tapunun </w:t>
      </w:r>
      <w:proofErr w:type="spellStart"/>
      <w:r w:rsidRPr="00330A4C">
        <w:rPr>
          <w:rFonts w:ascii="Times New Roman" w:eastAsia="Times New Roman" w:hAnsi="Times New Roman" w:cs="Times New Roman"/>
          <w:color w:val="000000"/>
          <w:sz w:val="18"/>
          <w:szCs w:val="18"/>
          <w:lang w:eastAsia="tr-TR"/>
        </w:rPr>
        <w:t>Kemeraltı</w:t>
      </w:r>
      <w:proofErr w:type="spellEnd"/>
      <w:r w:rsidRPr="00330A4C">
        <w:rPr>
          <w:rFonts w:ascii="Times New Roman" w:eastAsia="Times New Roman" w:hAnsi="Times New Roman" w:cs="Times New Roman"/>
          <w:color w:val="000000"/>
          <w:sz w:val="18"/>
          <w:szCs w:val="18"/>
          <w:lang w:eastAsia="tr-TR"/>
        </w:rPr>
        <w:t> Mahallesi ada 138, parsel 341 noda kayıtlı 892,38 m</w:t>
      </w:r>
      <w:r w:rsidRPr="00330A4C">
        <w:rPr>
          <w:rFonts w:ascii="Times New Roman" w:eastAsia="Times New Roman" w:hAnsi="Times New Roman" w:cs="Times New Roman"/>
          <w:color w:val="000000"/>
          <w:sz w:val="18"/>
          <w:szCs w:val="18"/>
          <w:vertAlign w:val="superscript"/>
          <w:lang w:eastAsia="tr-TR"/>
        </w:rPr>
        <w:t>2</w:t>
      </w:r>
      <w:r w:rsidRPr="00330A4C">
        <w:rPr>
          <w:rFonts w:ascii="Times New Roman" w:eastAsia="Times New Roman" w:hAnsi="Times New Roman" w:cs="Times New Roman"/>
          <w:color w:val="000000"/>
          <w:sz w:val="18"/>
          <w:szCs w:val="18"/>
          <w:lang w:eastAsia="tr-TR"/>
        </w:rPr>
        <w:t> yüzölçümlü taşınmazın (içinde otel binası mevcut olan) satışı</w:t>
      </w:r>
    </w:p>
    <w:p w:rsidR="00330A4C" w:rsidRPr="00330A4C" w:rsidRDefault="00330A4C" w:rsidP="00330A4C">
      <w:pPr>
        <w:spacing w:after="0" w:line="240" w:lineRule="atLeast"/>
        <w:ind w:firstLine="567"/>
        <w:jc w:val="both"/>
        <w:rPr>
          <w:rFonts w:ascii="Times New Roman" w:eastAsia="Times New Roman" w:hAnsi="Times New Roman" w:cs="Times New Roman"/>
          <w:color w:val="000000"/>
          <w:sz w:val="20"/>
          <w:szCs w:val="20"/>
          <w:lang w:eastAsia="tr-TR"/>
        </w:rPr>
      </w:pPr>
      <w:r w:rsidRPr="00330A4C">
        <w:rPr>
          <w:rFonts w:ascii="Times New Roman" w:eastAsia="Times New Roman" w:hAnsi="Times New Roman" w:cs="Times New Roman"/>
          <w:color w:val="000000"/>
          <w:sz w:val="18"/>
          <w:szCs w:val="18"/>
          <w:lang w:eastAsia="tr-TR"/>
        </w:rPr>
        <w:t>Şartname Ve Eklerinin Görüleceği/Temin Edileceği Yer:</w:t>
      </w:r>
    </w:p>
    <w:p w:rsidR="00330A4C" w:rsidRPr="00330A4C" w:rsidRDefault="00330A4C" w:rsidP="00330A4C">
      <w:pPr>
        <w:spacing w:after="0" w:line="240" w:lineRule="atLeast"/>
        <w:ind w:firstLine="567"/>
        <w:jc w:val="both"/>
        <w:rPr>
          <w:rFonts w:ascii="Times New Roman" w:eastAsia="Times New Roman" w:hAnsi="Times New Roman" w:cs="Times New Roman"/>
          <w:color w:val="000000"/>
          <w:sz w:val="20"/>
          <w:szCs w:val="20"/>
          <w:lang w:eastAsia="tr-TR"/>
        </w:rPr>
      </w:pPr>
      <w:r w:rsidRPr="00330A4C">
        <w:rPr>
          <w:rFonts w:ascii="Times New Roman" w:eastAsia="Times New Roman" w:hAnsi="Times New Roman" w:cs="Times New Roman"/>
          <w:color w:val="000000"/>
          <w:sz w:val="18"/>
          <w:szCs w:val="18"/>
          <w:lang w:eastAsia="tr-TR"/>
        </w:rPr>
        <w:t>İhale şartnamesi mesai saatleri içinde </w:t>
      </w:r>
      <w:proofErr w:type="spellStart"/>
      <w:r w:rsidRPr="00330A4C">
        <w:rPr>
          <w:rFonts w:ascii="Times New Roman" w:eastAsia="Times New Roman" w:hAnsi="Times New Roman" w:cs="Times New Roman"/>
          <w:color w:val="000000"/>
          <w:sz w:val="18"/>
          <w:szCs w:val="18"/>
          <w:lang w:eastAsia="tr-TR"/>
        </w:rPr>
        <w:t>Hatipirimi</w:t>
      </w:r>
      <w:proofErr w:type="spellEnd"/>
      <w:r w:rsidRPr="00330A4C">
        <w:rPr>
          <w:rFonts w:ascii="Times New Roman" w:eastAsia="Times New Roman" w:hAnsi="Times New Roman" w:cs="Times New Roman"/>
          <w:color w:val="000000"/>
          <w:sz w:val="18"/>
          <w:szCs w:val="18"/>
          <w:lang w:eastAsia="tr-TR"/>
        </w:rPr>
        <w:t> Mahallesi 192 Sokak No: 2 adresinde ek hizmet binasında bulunan Marmaris Belediyesi Destek Hizmetleri Müdürlüğü İhale Odasında ve belediyemiz www.marmaris.bel.tr internet adresinden bedelsiz olarak görülebilir. Ancak, ihaleye teklif verecek olanların, İdarece onaylı ihale dokümanını satın alması zorunludur.</w:t>
      </w:r>
    </w:p>
    <w:p w:rsidR="00330A4C" w:rsidRPr="00330A4C" w:rsidRDefault="00330A4C" w:rsidP="00330A4C">
      <w:pPr>
        <w:spacing w:after="0" w:line="240" w:lineRule="atLeast"/>
        <w:ind w:firstLine="567"/>
        <w:jc w:val="both"/>
        <w:rPr>
          <w:rFonts w:ascii="Times New Roman" w:eastAsia="Times New Roman" w:hAnsi="Times New Roman" w:cs="Times New Roman"/>
          <w:color w:val="000000"/>
          <w:sz w:val="20"/>
          <w:szCs w:val="20"/>
          <w:lang w:eastAsia="tr-TR"/>
        </w:rPr>
      </w:pPr>
      <w:r w:rsidRPr="00330A4C">
        <w:rPr>
          <w:rFonts w:ascii="Times New Roman" w:eastAsia="Times New Roman" w:hAnsi="Times New Roman" w:cs="Times New Roman"/>
          <w:color w:val="000000"/>
          <w:sz w:val="18"/>
          <w:szCs w:val="18"/>
          <w:lang w:eastAsia="tr-TR"/>
        </w:rPr>
        <w:t>İhaleye katılacak olanlar şartname ve eklerini; </w:t>
      </w:r>
      <w:proofErr w:type="spellStart"/>
      <w:r w:rsidRPr="00330A4C">
        <w:rPr>
          <w:rFonts w:ascii="Times New Roman" w:eastAsia="Times New Roman" w:hAnsi="Times New Roman" w:cs="Times New Roman"/>
          <w:color w:val="000000"/>
          <w:sz w:val="18"/>
          <w:szCs w:val="18"/>
          <w:lang w:eastAsia="tr-TR"/>
        </w:rPr>
        <w:t>Hatipirimi</w:t>
      </w:r>
      <w:proofErr w:type="spellEnd"/>
      <w:r w:rsidRPr="00330A4C">
        <w:rPr>
          <w:rFonts w:ascii="Times New Roman" w:eastAsia="Times New Roman" w:hAnsi="Times New Roman" w:cs="Times New Roman"/>
          <w:color w:val="000000"/>
          <w:sz w:val="18"/>
          <w:szCs w:val="18"/>
          <w:lang w:eastAsia="tr-TR"/>
        </w:rPr>
        <w:t> Mahallesi 192 Sokak No: 2 adresinde ek hizmet binasında bulunan Marmaris Belediyesi Destek Hizmetleri Müdürlüğü ihale odasından 1.000,00 </w:t>
      </w:r>
      <w:r w:rsidRPr="00330A4C">
        <w:rPr>
          <w:rFonts w:ascii="AbakuTLSymSans" w:eastAsia="Times New Roman" w:hAnsi="AbakuTLSymSans" w:cs="Times New Roman"/>
          <w:color w:val="000000"/>
          <w:sz w:val="18"/>
          <w:szCs w:val="18"/>
          <w:lang w:eastAsia="tr-TR"/>
        </w:rPr>
        <w:t>¨</w:t>
      </w:r>
      <w:r w:rsidRPr="00330A4C">
        <w:rPr>
          <w:rFonts w:ascii="Times New Roman" w:eastAsia="Times New Roman" w:hAnsi="Times New Roman" w:cs="Times New Roman"/>
          <w:color w:val="000000"/>
          <w:sz w:val="18"/>
          <w:szCs w:val="18"/>
          <w:lang w:eastAsia="tr-TR"/>
        </w:rPr>
        <w:t> (</w:t>
      </w:r>
      <w:proofErr w:type="spellStart"/>
      <w:r w:rsidRPr="00330A4C">
        <w:rPr>
          <w:rFonts w:ascii="Times New Roman" w:eastAsia="Times New Roman" w:hAnsi="Times New Roman" w:cs="Times New Roman"/>
          <w:color w:val="000000"/>
          <w:sz w:val="18"/>
          <w:szCs w:val="18"/>
          <w:lang w:eastAsia="tr-TR"/>
        </w:rPr>
        <w:t>BinTürkLirası</w:t>
      </w:r>
      <w:proofErr w:type="spellEnd"/>
      <w:r w:rsidRPr="00330A4C">
        <w:rPr>
          <w:rFonts w:ascii="Times New Roman" w:eastAsia="Times New Roman" w:hAnsi="Times New Roman" w:cs="Times New Roman"/>
          <w:color w:val="000000"/>
          <w:sz w:val="18"/>
          <w:szCs w:val="18"/>
          <w:lang w:eastAsia="tr-TR"/>
        </w:rPr>
        <w:t>) karşılığında alacaklardır.</w:t>
      </w:r>
    </w:p>
    <w:p w:rsidR="00330A4C" w:rsidRPr="00330A4C" w:rsidRDefault="00330A4C" w:rsidP="00330A4C">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330A4C">
        <w:rPr>
          <w:rFonts w:ascii="Times New Roman" w:eastAsia="Times New Roman" w:hAnsi="Times New Roman" w:cs="Times New Roman"/>
          <w:color w:val="000000"/>
          <w:sz w:val="18"/>
          <w:szCs w:val="18"/>
          <w:lang w:eastAsia="tr-TR"/>
        </w:rPr>
        <w:t>İhale doküman ücretinin yatırılacağı yer: Çıldır Mahallesi Atatürk Cad. No: 38 MARMARİS adresinde bulunan Marmaris Belediyesi Mali Hizmetler Müdürlüğü veznesi, </w:t>
      </w:r>
      <w:proofErr w:type="spellStart"/>
      <w:r w:rsidRPr="00330A4C">
        <w:rPr>
          <w:rFonts w:ascii="Times New Roman" w:eastAsia="Times New Roman" w:hAnsi="Times New Roman" w:cs="Times New Roman"/>
          <w:color w:val="000000"/>
          <w:sz w:val="18"/>
          <w:szCs w:val="18"/>
          <w:lang w:eastAsia="tr-TR"/>
        </w:rPr>
        <w:t>Hatipirimi</w:t>
      </w:r>
      <w:proofErr w:type="spellEnd"/>
      <w:r w:rsidRPr="00330A4C">
        <w:rPr>
          <w:rFonts w:ascii="Times New Roman" w:eastAsia="Times New Roman" w:hAnsi="Times New Roman" w:cs="Times New Roman"/>
          <w:color w:val="000000"/>
          <w:sz w:val="18"/>
          <w:szCs w:val="18"/>
          <w:lang w:eastAsia="tr-TR"/>
        </w:rPr>
        <w:t> Mahallesi 192 Sokak No: 2 adresinde ek hizmet binasında bulunan Marmaris Belediyesi Destek Hizmetleri Müdürlüğü satın alma birimine veya belediyemize ait aşağıda belirtilen banka </w:t>
      </w:r>
      <w:proofErr w:type="spellStart"/>
      <w:r w:rsidRPr="00330A4C">
        <w:rPr>
          <w:rFonts w:ascii="Times New Roman" w:eastAsia="Times New Roman" w:hAnsi="Times New Roman" w:cs="Times New Roman"/>
          <w:color w:val="000000"/>
          <w:sz w:val="18"/>
          <w:szCs w:val="18"/>
          <w:lang w:eastAsia="tr-TR"/>
        </w:rPr>
        <w:t>ibannumaralarına</w:t>
      </w:r>
      <w:proofErr w:type="spellEnd"/>
      <w:r w:rsidRPr="00330A4C">
        <w:rPr>
          <w:rFonts w:ascii="Times New Roman" w:eastAsia="Times New Roman" w:hAnsi="Times New Roman" w:cs="Times New Roman"/>
          <w:color w:val="000000"/>
          <w:sz w:val="18"/>
          <w:szCs w:val="18"/>
          <w:lang w:eastAsia="tr-TR"/>
        </w:rPr>
        <w:t xml:space="preserve"> ihale doküman ücreti yatırabilecektir.</w:t>
      </w:r>
      <w:proofErr w:type="gramEnd"/>
    </w:p>
    <w:p w:rsidR="00330A4C" w:rsidRPr="00330A4C" w:rsidRDefault="00330A4C" w:rsidP="00330A4C">
      <w:pPr>
        <w:spacing w:after="0" w:line="240" w:lineRule="atLeast"/>
        <w:ind w:firstLine="567"/>
        <w:jc w:val="both"/>
        <w:rPr>
          <w:rFonts w:ascii="Times New Roman" w:eastAsia="Times New Roman" w:hAnsi="Times New Roman" w:cs="Times New Roman"/>
          <w:color w:val="000000"/>
          <w:sz w:val="20"/>
          <w:szCs w:val="20"/>
          <w:lang w:eastAsia="tr-TR"/>
        </w:rPr>
      </w:pPr>
      <w:r w:rsidRPr="00330A4C">
        <w:rPr>
          <w:rFonts w:ascii="Times New Roman" w:eastAsia="Times New Roman" w:hAnsi="Times New Roman" w:cs="Times New Roman"/>
          <w:color w:val="000000"/>
          <w:sz w:val="18"/>
          <w:szCs w:val="18"/>
          <w:lang w:eastAsia="tr-TR"/>
        </w:rPr>
        <w:t>- Marmaris Halk Bankası Şubesi           TR29-0001-2009-2660-0007-0000-06</w:t>
      </w:r>
    </w:p>
    <w:p w:rsidR="00330A4C" w:rsidRPr="00330A4C" w:rsidRDefault="00330A4C" w:rsidP="00330A4C">
      <w:pPr>
        <w:spacing w:after="0" w:line="240" w:lineRule="atLeast"/>
        <w:ind w:firstLine="567"/>
        <w:jc w:val="both"/>
        <w:rPr>
          <w:rFonts w:ascii="Times New Roman" w:eastAsia="Times New Roman" w:hAnsi="Times New Roman" w:cs="Times New Roman"/>
          <w:color w:val="000000"/>
          <w:sz w:val="20"/>
          <w:szCs w:val="20"/>
          <w:lang w:eastAsia="tr-TR"/>
        </w:rPr>
      </w:pPr>
      <w:r w:rsidRPr="00330A4C">
        <w:rPr>
          <w:rFonts w:ascii="Times New Roman" w:eastAsia="Times New Roman" w:hAnsi="Times New Roman" w:cs="Times New Roman"/>
          <w:color w:val="000000"/>
          <w:sz w:val="18"/>
          <w:szCs w:val="18"/>
          <w:lang w:eastAsia="tr-TR"/>
        </w:rPr>
        <w:t>- Marmaris Ziraat Bankası Şubesi          TR11-0001-0002-0429-6982-7550-01</w:t>
      </w:r>
    </w:p>
    <w:p w:rsidR="00330A4C" w:rsidRPr="00330A4C" w:rsidRDefault="00330A4C" w:rsidP="00330A4C">
      <w:pPr>
        <w:spacing w:after="0" w:line="240" w:lineRule="atLeast"/>
        <w:ind w:firstLine="567"/>
        <w:jc w:val="both"/>
        <w:rPr>
          <w:rFonts w:ascii="Times New Roman" w:eastAsia="Times New Roman" w:hAnsi="Times New Roman" w:cs="Times New Roman"/>
          <w:color w:val="000000"/>
          <w:sz w:val="20"/>
          <w:szCs w:val="20"/>
          <w:lang w:eastAsia="tr-TR"/>
        </w:rPr>
      </w:pPr>
      <w:r w:rsidRPr="00330A4C">
        <w:rPr>
          <w:rFonts w:ascii="Times New Roman" w:eastAsia="Times New Roman" w:hAnsi="Times New Roman" w:cs="Times New Roman"/>
          <w:color w:val="000000"/>
          <w:sz w:val="18"/>
          <w:szCs w:val="18"/>
          <w:lang w:eastAsia="tr-TR"/>
        </w:rPr>
        <w:t>- Marmaris Vakıfbank Bankası Şubesi TR66-0001-5001-5800-7264-6029-73</w:t>
      </w:r>
    </w:p>
    <w:p w:rsidR="00330A4C" w:rsidRPr="00330A4C" w:rsidRDefault="00330A4C" w:rsidP="00330A4C">
      <w:pPr>
        <w:spacing w:after="0" w:line="240" w:lineRule="atLeast"/>
        <w:ind w:firstLine="567"/>
        <w:jc w:val="both"/>
        <w:rPr>
          <w:rFonts w:ascii="Times New Roman" w:eastAsia="Times New Roman" w:hAnsi="Times New Roman" w:cs="Times New Roman"/>
          <w:color w:val="000000"/>
          <w:sz w:val="20"/>
          <w:szCs w:val="20"/>
          <w:lang w:eastAsia="tr-TR"/>
        </w:rPr>
      </w:pPr>
      <w:r w:rsidRPr="00330A4C">
        <w:rPr>
          <w:rFonts w:ascii="Times New Roman" w:eastAsia="Times New Roman" w:hAnsi="Times New Roman" w:cs="Times New Roman"/>
          <w:color w:val="000000"/>
          <w:sz w:val="18"/>
          <w:szCs w:val="18"/>
          <w:lang w:eastAsia="tr-TR"/>
        </w:rPr>
        <w:t>İhalenin Yapılacağı Adres:</w:t>
      </w:r>
    </w:p>
    <w:p w:rsidR="00330A4C" w:rsidRPr="00330A4C" w:rsidRDefault="00330A4C" w:rsidP="00330A4C">
      <w:pPr>
        <w:spacing w:after="0" w:line="240" w:lineRule="atLeast"/>
        <w:ind w:firstLine="567"/>
        <w:jc w:val="both"/>
        <w:rPr>
          <w:rFonts w:ascii="Times New Roman" w:eastAsia="Times New Roman" w:hAnsi="Times New Roman" w:cs="Times New Roman"/>
          <w:color w:val="000000"/>
          <w:sz w:val="20"/>
          <w:szCs w:val="20"/>
          <w:lang w:eastAsia="tr-TR"/>
        </w:rPr>
      </w:pPr>
      <w:proofErr w:type="spellStart"/>
      <w:r w:rsidRPr="00330A4C">
        <w:rPr>
          <w:rFonts w:ascii="Times New Roman" w:eastAsia="Times New Roman" w:hAnsi="Times New Roman" w:cs="Times New Roman"/>
          <w:color w:val="000000"/>
          <w:sz w:val="18"/>
          <w:szCs w:val="18"/>
          <w:lang w:eastAsia="tr-TR"/>
        </w:rPr>
        <w:t>Hatipirimi</w:t>
      </w:r>
      <w:proofErr w:type="spellEnd"/>
      <w:r w:rsidRPr="00330A4C">
        <w:rPr>
          <w:rFonts w:ascii="Times New Roman" w:eastAsia="Times New Roman" w:hAnsi="Times New Roman" w:cs="Times New Roman"/>
          <w:color w:val="000000"/>
          <w:sz w:val="18"/>
          <w:szCs w:val="18"/>
          <w:lang w:eastAsia="tr-TR"/>
        </w:rPr>
        <w:t> Mahallesi 192 Sokak No:2 adresinde ek hizmet binasında bulunan Marmaris Belediyesi Destek Hizmetleri Müdürlüğü Toplantı Odasında Belediye Encümeni huzurunda yapılacaktır.</w:t>
      </w:r>
    </w:p>
    <w:p w:rsidR="00330A4C" w:rsidRPr="00330A4C" w:rsidRDefault="00330A4C" w:rsidP="00330A4C">
      <w:pPr>
        <w:spacing w:after="0" w:line="240" w:lineRule="atLeast"/>
        <w:ind w:firstLine="567"/>
        <w:jc w:val="both"/>
        <w:rPr>
          <w:rFonts w:ascii="Times New Roman" w:eastAsia="Times New Roman" w:hAnsi="Times New Roman" w:cs="Times New Roman"/>
          <w:color w:val="000000"/>
          <w:sz w:val="20"/>
          <w:szCs w:val="20"/>
          <w:lang w:eastAsia="tr-TR"/>
        </w:rPr>
      </w:pPr>
      <w:r w:rsidRPr="00330A4C">
        <w:rPr>
          <w:rFonts w:ascii="Times New Roman" w:eastAsia="Times New Roman" w:hAnsi="Times New Roman" w:cs="Times New Roman"/>
          <w:color w:val="000000"/>
          <w:sz w:val="18"/>
          <w:szCs w:val="18"/>
          <w:lang w:eastAsia="tr-TR"/>
        </w:rPr>
        <w:t>İhale Tarih ve Saati:</w:t>
      </w:r>
    </w:p>
    <w:p w:rsidR="00330A4C" w:rsidRPr="00330A4C" w:rsidRDefault="00330A4C" w:rsidP="00330A4C">
      <w:pPr>
        <w:spacing w:after="0" w:line="240" w:lineRule="atLeast"/>
        <w:ind w:firstLine="567"/>
        <w:jc w:val="both"/>
        <w:rPr>
          <w:rFonts w:ascii="Times New Roman" w:eastAsia="Times New Roman" w:hAnsi="Times New Roman" w:cs="Times New Roman"/>
          <w:color w:val="000000"/>
          <w:sz w:val="20"/>
          <w:szCs w:val="20"/>
          <w:lang w:eastAsia="tr-TR"/>
        </w:rPr>
      </w:pPr>
      <w:r w:rsidRPr="00330A4C">
        <w:rPr>
          <w:rFonts w:ascii="Times New Roman" w:eastAsia="Times New Roman" w:hAnsi="Times New Roman" w:cs="Times New Roman"/>
          <w:color w:val="000000"/>
          <w:sz w:val="18"/>
          <w:szCs w:val="18"/>
          <w:lang w:eastAsia="tr-TR"/>
        </w:rPr>
        <w:t>İhale, 20.12.2017 günü saat </w:t>
      </w:r>
      <w:proofErr w:type="gramStart"/>
      <w:r w:rsidRPr="00330A4C">
        <w:rPr>
          <w:rFonts w:ascii="Times New Roman" w:eastAsia="Times New Roman" w:hAnsi="Times New Roman" w:cs="Times New Roman"/>
          <w:color w:val="000000"/>
          <w:sz w:val="18"/>
          <w:szCs w:val="18"/>
          <w:lang w:eastAsia="tr-TR"/>
        </w:rPr>
        <w:t>14:00'da</w:t>
      </w:r>
      <w:proofErr w:type="gramEnd"/>
      <w:r w:rsidRPr="00330A4C">
        <w:rPr>
          <w:rFonts w:ascii="Times New Roman" w:eastAsia="Times New Roman" w:hAnsi="Times New Roman" w:cs="Times New Roman"/>
          <w:color w:val="000000"/>
          <w:sz w:val="18"/>
          <w:szCs w:val="18"/>
          <w:lang w:eastAsia="tr-TR"/>
        </w:rPr>
        <w:t> yapılacaktır.</w:t>
      </w:r>
    </w:p>
    <w:p w:rsidR="00330A4C" w:rsidRPr="00330A4C" w:rsidRDefault="00330A4C" w:rsidP="00330A4C">
      <w:pPr>
        <w:spacing w:after="0" w:line="240" w:lineRule="atLeast"/>
        <w:ind w:firstLine="567"/>
        <w:jc w:val="both"/>
        <w:rPr>
          <w:rFonts w:ascii="Times New Roman" w:eastAsia="Times New Roman" w:hAnsi="Times New Roman" w:cs="Times New Roman"/>
          <w:color w:val="000000"/>
          <w:sz w:val="20"/>
          <w:szCs w:val="20"/>
          <w:lang w:eastAsia="tr-TR"/>
        </w:rPr>
      </w:pPr>
      <w:r w:rsidRPr="00330A4C">
        <w:rPr>
          <w:rFonts w:ascii="Times New Roman" w:eastAsia="Times New Roman" w:hAnsi="Times New Roman" w:cs="Times New Roman"/>
          <w:color w:val="000000"/>
          <w:sz w:val="18"/>
          <w:szCs w:val="18"/>
          <w:lang w:eastAsia="tr-TR"/>
        </w:rPr>
        <w:t>İhale Usulü:</w:t>
      </w:r>
    </w:p>
    <w:p w:rsidR="00330A4C" w:rsidRPr="00330A4C" w:rsidRDefault="00330A4C" w:rsidP="00330A4C">
      <w:pPr>
        <w:spacing w:after="0" w:line="240" w:lineRule="atLeast"/>
        <w:ind w:firstLine="567"/>
        <w:jc w:val="both"/>
        <w:rPr>
          <w:rFonts w:ascii="Times New Roman" w:eastAsia="Times New Roman" w:hAnsi="Times New Roman" w:cs="Times New Roman"/>
          <w:color w:val="000000"/>
          <w:sz w:val="20"/>
          <w:szCs w:val="20"/>
          <w:lang w:eastAsia="tr-TR"/>
        </w:rPr>
      </w:pPr>
      <w:r w:rsidRPr="00330A4C">
        <w:rPr>
          <w:rFonts w:ascii="Times New Roman" w:eastAsia="Times New Roman" w:hAnsi="Times New Roman" w:cs="Times New Roman"/>
          <w:color w:val="000000"/>
          <w:sz w:val="18"/>
          <w:szCs w:val="18"/>
          <w:lang w:eastAsia="tr-TR"/>
        </w:rPr>
        <w:t>2886 Sayılı Devlet İhale Kanunu 36. maddesi gereği: Kapalı Zarf Usulü</w:t>
      </w:r>
    </w:p>
    <w:p w:rsidR="00330A4C" w:rsidRPr="00330A4C" w:rsidRDefault="00330A4C" w:rsidP="00330A4C">
      <w:pPr>
        <w:spacing w:before="80" w:after="0" w:line="240" w:lineRule="atLeast"/>
        <w:ind w:firstLine="567"/>
        <w:jc w:val="both"/>
        <w:rPr>
          <w:rFonts w:ascii="Times New Roman" w:eastAsia="Times New Roman" w:hAnsi="Times New Roman" w:cs="Times New Roman"/>
          <w:color w:val="000000"/>
          <w:sz w:val="20"/>
          <w:szCs w:val="20"/>
          <w:lang w:eastAsia="tr-TR"/>
        </w:rPr>
      </w:pPr>
      <w:r w:rsidRPr="00330A4C">
        <w:rPr>
          <w:rFonts w:ascii="Times New Roman" w:eastAsia="Times New Roman" w:hAnsi="Times New Roman" w:cs="Times New Roman"/>
          <w:color w:val="000000"/>
          <w:sz w:val="18"/>
          <w:szCs w:val="18"/>
          <w:lang w:eastAsia="tr-TR"/>
        </w:rPr>
        <w:t>Satılacak Taşınmazın Tahmini Bedeli ve Geçici Teminat Miktarı:</w:t>
      </w:r>
    </w:p>
    <w:p w:rsidR="00330A4C" w:rsidRPr="00330A4C" w:rsidRDefault="00330A4C" w:rsidP="00330A4C">
      <w:pPr>
        <w:spacing w:before="80" w:after="0" w:line="240" w:lineRule="atLeast"/>
        <w:ind w:firstLine="567"/>
        <w:jc w:val="both"/>
        <w:rPr>
          <w:rFonts w:ascii="Times New Roman" w:eastAsia="Times New Roman" w:hAnsi="Times New Roman" w:cs="Times New Roman"/>
          <w:color w:val="000000"/>
          <w:sz w:val="20"/>
          <w:szCs w:val="20"/>
          <w:lang w:eastAsia="tr-TR"/>
        </w:rPr>
      </w:pPr>
      <w:r w:rsidRPr="00330A4C">
        <w:rPr>
          <w:rFonts w:ascii="Times New Roman" w:eastAsia="Times New Roman" w:hAnsi="Times New Roman" w:cs="Times New Roman"/>
          <w:color w:val="000000"/>
          <w:sz w:val="18"/>
          <w:szCs w:val="18"/>
          <w:lang w:eastAsia="tr-TR"/>
        </w:rPr>
        <w:t> </w:t>
      </w:r>
    </w:p>
    <w:tbl>
      <w:tblPr>
        <w:tblW w:w="0" w:type="auto"/>
        <w:tblInd w:w="559" w:type="dxa"/>
        <w:tblCellMar>
          <w:left w:w="0" w:type="dxa"/>
          <w:right w:w="0" w:type="dxa"/>
        </w:tblCellMar>
        <w:tblLook w:val="04A0" w:firstRow="1" w:lastRow="0" w:firstColumn="1" w:lastColumn="0" w:noHBand="0" w:noVBand="1"/>
      </w:tblPr>
      <w:tblGrid>
        <w:gridCol w:w="771"/>
        <w:gridCol w:w="586"/>
        <w:gridCol w:w="516"/>
        <w:gridCol w:w="656"/>
        <w:gridCol w:w="1056"/>
        <w:gridCol w:w="737"/>
        <w:gridCol w:w="1356"/>
        <w:gridCol w:w="1846"/>
      </w:tblGrid>
      <w:tr w:rsidR="00330A4C" w:rsidRPr="00330A4C" w:rsidTr="00330A4C">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330A4C" w:rsidRPr="00330A4C" w:rsidRDefault="00330A4C" w:rsidP="00330A4C">
            <w:pPr>
              <w:spacing w:after="0" w:line="240" w:lineRule="atLeast"/>
              <w:jc w:val="center"/>
              <w:rPr>
                <w:rFonts w:ascii="Times New Roman" w:eastAsia="Times New Roman" w:hAnsi="Times New Roman" w:cs="Times New Roman"/>
                <w:sz w:val="20"/>
                <w:szCs w:val="20"/>
                <w:lang w:eastAsia="tr-TR"/>
              </w:rPr>
            </w:pPr>
            <w:r w:rsidRPr="00330A4C">
              <w:rPr>
                <w:rFonts w:ascii="Times New Roman" w:eastAsia="Times New Roman" w:hAnsi="Times New Roman" w:cs="Times New Roman"/>
                <w:sz w:val="18"/>
                <w:szCs w:val="18"/>
                <w:lang w:eastAsia="tr-TR"/>
              </w:rPr>
              <w:t>Sıra No</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330A4C" w:rsidRPr="00330A4C" w:rsidRDefault="00330A4C" w:rsidP="00330A4C">
            <w:pPr>
              <w:spacing w:after="0" w:line="240" w:lineRule="atLeast"/>
              <w:jc w:val="center"/>
              <w:rPr>
                <w:rFonts w:ascii="Times New Roman" w:eastAsia="Times New Roman" w:hAnsi="Times New Roman" w:cs="Times New Roman"/>
                <w:sz w:val="24"/>
                <w:szCs w:val="24"/>
                <w:lang w:eastAsia="tr-TR"/>
              </w:rPr>
            </w:pPr>
            <w:r w:rsidRPr="00330A4C">
              <w:rPr>
                <w:rFonts w:ascii="Times New Roman" w:eastAsia="Times New Roman" w:hAnsi="Times New Roman" w:cs="Times New Roman"/>
                <w:sz w:val="18"/>
                <w:szCs w:val="18"/>
                <w:lang w:eastAsia="tr-TR"/>
              </w:rPr>
              <w:t>Pafta</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330A4C" w:rsidRPr="00330A4C" w:rsidRDefault="00330A4C" w:rsidP="00330A4C">
            <w:pPr>
              <w:spacing w:after="0" w:line="240" w:lineRule="atLeast"/>
              <w:jc w:val="center"/>
              <w:rPr>
                <w:rFonts w:ascii="Times New Roman" w:eastAsia="Times New Roman" w:hAnsi="Times New Roman" w:cs="Times New Roman"/>
                <w:sz w:val="24"/>
                <w:szCs w:val="24"/>
                <w:lang w:eastAsia="tr-TR"/>
              </w:rPr>
            </w:pPr>
            <w:r w:rsidRPr="00330A4C">
              <w:rPr>
                <w:rFonts w:ascii="Times New Roman" w:eastAsia="Times New Roman" w:hAnsi="Times New Roman" w:cs="Times New Roman"/>
                <w:sz w:val="18"/>
                <w:szCs w:val="18"/>
                <w:lang w:eastAsia="tr-TR"/>
              </w:rPr>
              <w:t>Ada</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330A4C" w:rsidRPr="00330A4C" w:rsidRDefault="00330A4C" w:rsidP="00330A4C">
            <w:pPr>
              <w:spacing w:after="0" w:line="240" w:lineRule="atLeast"/>
              <w:jc w:val="center"/>
              <w:rPr>
                <w:rFonts w:ascii="Times New Roman" w:eastAsia="Times New Roman" w:hAnsi="Times New Roman" w:cs="Times New Roman"/>
                <w:sz w:val="24"/>
                <w:szCs w:val="24"/>
                <w:lang w:eastAsia="tr-TR"/>
              </w:rPr>
            </w:pPr>
            <w:r w:rsidRPr="00330A4C">
              <w:rPr>
                <w:rFonts w:ascii="Times New Roman" w:eastAsia="Times New Roman" w:hAnsi="Times New Roman" w:cs="Times New Roman"/>
                <w:sz w:val="18"/>
                <w:szCs w:val="18"/>
                <w:lang w:eastAsia="tr-TR"/>
              </w:rPr>
              <w:t>Parsel</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330A4C" w:rsidRPr="00330A4C" w:rsidRDefault="00330A4C" w:rsidP="00330A4C">
            <w:pPr>
              <w:spacing w:after="0" w:line="240" w:lineRule="atLeast"/>
              <w:jc w:val="center"/>
              <w:rPr>
                <w:rFonts w:ascii="Times New Roman" w:eastAsia="Times New Roman" w:hAnsi="Times New Roman" w:cs="Times New Roman"/>
                <w:sz w:val="24"/>
                <w:szCs w:val="24"/>
                <w:lang w:eastAsia="tr-TR"/>
              </w:rPr>
            </w:pPr>
            <w:r w:rsidRPr="00330A4C">
              <w:rPr>
                <w:rFonts w:ascii="Times New Roman" w:eastAsia="Times New Roman" w:hAnsi="Times New Roman" w:cs="Times New Roman"/>
                <w:sz w:val="18"/>
                <w:szCs w:val="18"/>
                <w:lang w:eastAsia="tr-TR"/>
              </w:rPr>
              <w:t>Yüzölçümü</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330A4C" w:rsidRPr="00330A4C" w:rsidRDefault="00330A4C" w:rsidP="00330A4C">
            <w:pPr>
              <w:spacing w:after="0" w:line="240" w:lineRule="atLeast"/>
              <w:jc w:val="center"/>
              <w:rPr>
                <w:rFonts w:ascii="Times New Roman" w:eastAsia="Times New Roman" w:hAnsi="Times New Roman" w:cs="Times New Roman"/>
                <w:sz w:val="24"/>
                <w:szCs w:val="24"/>
                <w:lang w:eastAsia="tr-TR"/>
              </w:rPr>
            </w:pPr>
            <w:r w:rsidRPr="00330A4C">
              <w:rPr>
                <w:rFonts w:ascii="Times New Roman" w:eastAsia="Times New Roman" w:hAnsi="Times New Roman" w:cs="Times New Roman"/>
                <w:sz w:val="18"/>
                <w:szCs w:val="18"/>
                <w:lang w:eastAsia="tr-TR"/>
              </w:rPr>
              <w:t>Hissesi</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330A4C" w:rsidRPr="00330A4C" w:rsidRDefault="00330A4C" w:rsidP="00330A4C">
            <w:pPr>
              <w:spacing w:after="0" w:line="240" w:lineRule="atLeast"/>
              <w:jc w:val="center"/>
              <w:rPr>
                <w:rFonts w:ascii="Times New Roman" w:eastAsia="Times New Roman" w:hAnsi="Times New Roman" w:cs="Times New Roman"/>
                <w:sz w:val="24"/>
                <w:szCs w:val="24"/>
                <w:lang w:eastAsia="tr-TR"/>
              </w:rPr>
            </w:pPr>
            <w:r w:rsidRPr="00330A4C">
              <w:rPr>
                <w:rFonts w:ascii="Times New Roman" w:eastAsia="Times New Roman" w:hAnsi="Times New Roman" w:cs="Times New Roman"/>
                <w:sz w:val="18"/>
                <w:szCs w:val="18"/>
                <w:lang w:eastAsia="tr-TR"/>
              </w:rPr>
              <w:t>Tahmini Bedel</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330A4C" w:rsidRPr="00330A4C" w:rsidRDefault="00330A4C" w:rsidP="00330A4C">
            <w:pPr>
              <w:spacing w:after="0" w:line="240" w:lineRule="atLeast"/>
              <w:jc w:val="center"/>
              <w:rPr>
                <w:rFonts w:ascii="Times New Roman" w:eastAsia="Times New Roman" w:hAnsi="Times New Roman" w:cs="Times New Roman"/>
                <w:sz w:val="24"/>
                <w:szCs w:val="24"/>
                <w:lang w:eastAsia="tr-TR"/>
              </w:rPr>
            </w:pPr>
            <w:r w:rsidRPr="00330A4C">
              <w:rPr>
                <w:rFonts w:ascii="Times New Roman" w:eastAsia="Times New Roman" w:hAnsi="Times New Roman" w:cs="Times New Roman"/>
                <w:sz w:val="18"/>
                <w:szCs w:val="18"/>
                <w:lang w:eastAsia="tr-TR"/>
              </w:rPr>
              <w:t>Geçici Teminat Bedeli</w:t>
            </w:r>
          </w:p>
        </w:tc>
      </w:tr>
      <w:tr w:rsidR="00330A4C" w:rsidRPr="00330A4C" w:rsidTr="00330A4C">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30A4C" w:rsidRPr="00330A4C" w:rsidRDefault="00330A4C" w:rsidP="00330A4C">
            <w:pPr>
              <w:spacing w:after="0" w:line="240" w:lineRule="atLeast"/>
              <w:jc w:val="center"/>
              <w:rPr>
                <w:rFonts w:ascii="Times New Roman" w:eastAsia="Times New Roman" w:hAnsi="Times New Roman" w:cs="Times New Roman"/>
                <w:sz w:val="20"/>
                <w:szCs w:val="20"/>
                <w:lang w:eastAsia="tr-TR"/>
              </w:rPr>
            </w:pPr>
            <w:r w:rsidRPr="00330A4C">
              <w:rPr>
                <w:rFonts w:ascii="Times New Roman" w:eastAsia="Times New Roman" w:hAnsi="Times New Roman" w:cs="Times New Roman"/>
                <w:sz w:val="18"/>
                <w:szCs w:val="18"/>
                <w:lang w:eastAsia="tr-TR"/>
              </w:rPr>
              <w:t>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330A4C" w:rsidRPr="00330A4C" w:rsidRDefault="00330A4C" w:rsidP="00330A4C">
            <w:pPr>
              <w:spacing w:after="0" w:line="240" w:lineRule="atLeast"/>
              <w:jc w:val="center"/>
              <w:rPr>
                <w:rFonts w:ascii="Times New Roman" w:eastAsia="Times New Roman" w:hAnsi="Times New Roman" w:cs="Times New Roman"/>
                <w:sz w:val="24"/>
                <w:szCs w:val="24"/>
                <w:lang w:eastAsia="tr-TR"/>
              </w:rPr>
            </w:pPr>
            <w:r w:rsidRPr="00330A4C">
              <w:rPr>
                <w:rFonts w:ascii="Times New Roman" w:eastAsia="Times New Roman" w:hAnsi="Times New Roman" w:cs="Times New Roman"/>
                <w:sz w:val="18"/>
                <w:szCs w:val="18"/>
                <w:lang w:eastAsia="tr-TR"/>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330A4C" w:rsidRPr="00330A4C" w:rsidRDefault="00330A4C" w:rsidP="00330A4C">
            <w:pPr>
              <w:spacing w:after="0" w:line="240" w:lineRule="atLeast"/>
              <w:jc w:val="center"/>
              <w:rPr>
                <w:rFonts w:ascii="Times New Roman" w:eastAsia="Times New Roman" w:hAnsi="Times New Roman" w:cs="Times New Roman"/>
                <w:sz w:val="24"/>
                <w:szCs w:val="24"/>
                <w:lang w:eastAsia="tr-TR"/>
              </w:rPr>
            </w:pPr>
            <w:r w:rsidRPr="00330A4C">
              <w:rPr>
                <w:rFonts w:ascii="Times New Roman" w:eastAsia="Times New Roman" w:hAnsi="Times New Roman" w:cs="Times New Roman"/>
                <w:sz w:val="18"/>
                <w:szCs w:val="18"/>
                <w:lang w:eastAsia="tr-TR"/>
              </w:rPr>
              <w:t>138</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330A4C" w:rsidRPr="00330A4C" w:rsidRDefault="00330A4C" w:rsidP="00330A4C">
            <w:pPr>
              <w:spacing w:after="0" w:line="240" w:lineRule="atLeast"/>
              <w:jc w:val="center"/>
              <w:rPr>
                <w:rFonts w:ascii="Times New Roman" w:eastAsia="Times New Roman" w:hAnsi="Times New Roman" w:cs="Times New Roman"/>
                <w:sz w:val="24"/>
                <w:szCs w:val="24"/>
                <w:lang w:eastAsia="tr-TR"/>
              </w:rPr>
            </w:pPr>
            <w:r w:rsidRPr="00330A4C">
              <w:rPr>
                <w:rFonts w:ascii="Times New Roman" w:eastAsia="Times New Roman" w:hAnsi="Times New Roman" w:cs="Times New Roman"/>
                <w:sz w:val="18"/>
                <w:szCs w:val="18"/>
                <w:lang w:eastAsia="tr-TR"/>
              </w:rPr>
              <w:t>341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330A4C" w:rsidRPr="00330A4C" w:rsidRDefault="00330A4C" w:rsidP="00330A4C">
            <w:pPr>
              <w:spacing w:after="0" w:line="240" w:lineRule="atLeast"/>
              <w:jc w:val="center"/>
              <w:rPr>
                <w:rFonts w:ascii="Times New Roman" w:eastAsia="Times New Roman" w:hAnsi="Times New Roman" w:cs="Times New Roman"/>
                <w:sz w:val="24"/>
                <w:szCs w:val="24"/>
                <w:lang w:eastAsia="tr-TR"/>
              </w:rPr>
            </w:pPr>
            <w:r w:rsidRPr="00330A4C">
              <w:rPr>
                <w:rFonts w:ascii="Times New Roman" w:eastAsia="Times New Roman" w:hAnsi="Times New Roman" w:cs="Times New Roman"/>
                <w:sz w:val="18"/>
                <w:szCs w:val="18"/>
                <w:lang w:eastAsia="tr-TR"/>
              </w:rPr>
              <w:t>892,38 m</w:t>
            </w:r>
            <w:r w:rsidRPr="00330A4C">
              <w:rPr>
                <w:rFonts w:ascii="Times New Roman" w:eastAsia="Times New Roman" w:hAnsi="Times New Roman" w:cs="Times New Roman"/>
                <w:sz w:val="18"/>
                <w:szCs w:val="18"/>
                <w:vertAlign w:val="superscript"/>
                <w:lang w:eastAsia="tr-TR"/>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330A4C" w:rsidRPr="00330A4C" w:rsidRDefault="00330A4C" w:rsidP="00330A4C">
            <w:pPr>
              <w:spacing w:after="0" w:line="240" w:lineRule="atLeast"/>
              <w:jc w:val="center"/>
              <w:rPr>
                <w:rFonts w:ascii="Times New Roman" w:eastAsia="Times New Roman" w:hAnsi="Times New Roman" w:cs="Times New Roman"/>
                <w:sz w:val="24"/>
                <w:szCs w:val="24"/>
                <w:lang w:eastAsia="tr-TR"/>
              </w:rPr>
            </w:pPr>
            <w:r w:rsidRPr="00330A4C">
              <w:rPr>
                <w:rFonts w:ascii="Times New Roman" w:eastAsia="Times New Roman" w:hAnsi="Times New Roman" w:cs="Times New Roman"/>
                <w:sz w:val="18"/>
                <w:szCs w:val="18"/>
                <w:lang w:eastAsia="tr-TR"/>
              </w:rPr>
              <w:t>TAM</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330A4C" w:rsidRPr="00330A4C" w:rsidRDefault="00330A4C" w:rsidP="00330A4C">
            <w:pPr>
              <w:spacing w:after="0" w:line="240" w:lineRule="atLeast"/>
              <w:jc w:val="center"/>
              <w:rPr>
                <w:rFonts w:ascii="Times New Roman" w:eastAsia="Times New Roman" w:hAnsi="Times New Roman" w:cs="Times New Roman"/>
                <w:sz w:val="24"/>
                <w:szCs w:val="24"/>
                <w:lang w:eastAsia="tr-TR"/>
              </w:rPr>
            </w:pPr>
            <w:r w:rsidRPr="00330A4C">
              <w:rPr>
                <w:rFonts w:ascii="Times New Roman" w:eastAsia="Times New Roman" w:hAnsi="Times New Roman" w:cs="Times New Roman"/>
                <w:sz w:val="18"/>
                <w:szCs w:val="18"/>
                <w:lang w:eastAsia="tr-TR"/>
              </w:rPr>
              <w:t>11.000.000,00 </w:t>
            </w:r>
            <w:r w:rsidRPr="00330A4C">
              <w:rPr>
                <w:rFonts w:ascii="AbakuTLSymSans" w:eastAsia="Times New Roman" w:hAnsi="AbakuTLSymSans" w:cs="Times New Roman"/>
                <w:sz w:val="18"/>
                <w:szCs w:val="18"/>
                <w:lang w:eastAsia="tr-TR"/>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330A4C" w:rsidRPr="00330A4C" w:rsidRDefault="00330A4C" w:rsidP="00330A4C">
            <w:pPr>
              <w:spacing w:after="0" w:line="240" w:lineRule="atLeast"/>
              <w:jc w:val="center"/>
              <w:rPr>
                <w:rFonts w:ascii="Times New Roman" w:eastAsia="Times New Roman" w:hAnsi="Times New Roman" w:cs="Times New Roman"/>
                <w:sz w:val="24"/>
                <w:szCs w:val="24"/>
                <w:lang w:eastAsia="tr-TR"/>
              </w:rPr>
            </w:pPr>
            <w:r w:rsidRPr="00330A4C">
              <w:rPr>
                <w:rFonts w:ascii="Times New Roman" w:eastAsia="Times New Roman" w:hAnsi="Times New Roman" w:cs="Times New Roman"/>
                <w:sz w:val="18"/>
                <w:szCs w:val="18"/>
                <w:lang w:eastAsia="tr-TR"/>
              </w:rPr>
              <w:t>330.000,00 </w:t>
            </w:r>
            <w:r w:rsidRPr="00330A4C">
              <w:rPr>
                <w:rFonts w:ascii="AbakuTLSymSans" w:eastAsia="Times New Roman" w:hAnsi="AbakuTLSymSans" w:cs="Times New Roman"/>
                <w:sz w:val="18"/>
                <w:szCs w:val="18"/>
                <w:lang w:eastAsia="tr-TR"/>
              </w:rPr>
              <w:t>¨</w:t>
            </w:r>
          </w:p>
        </w:tc>
      </w:tr>
    </w:tbl>
    <w:p w:rsidR="00330A4C" w:rsidRPr="00330A4C" w:rsidRDefault="00330A4C" w:rsidP="00330A4C">
      <w:pPr>
        <w:spacing w:after="0" w:line="240" w:lineRule="atLeast"/>
        <w:ind w:firstLine="567"/>
        <w:jc w:val="both"/>
        <w:rPr>
          <w:rFonts w:ascii="Times New Roman" w:eastAsia="Times New Roman" w:hAnsi="Times New Roman" w:cs="Times New Roman"/>
          <w:color w:val="000000"/>
          <w:sz w:val="20"/>
          <w:szCs w:val="20"/>
          <w:lang w:eastAsia="tr-TR"/>
        </w:rPr>
      </w:pPr>
      <w:r w:rsidRPr="00330A4C">
        <w:rPr>
          <w:rFonts w:ascii="Times New Roman" w:eastAsia="Times New Roman" w:hAnsi="Times New Roman" w:cs="Times New Roman"/>
          <w:color w:val="000000"/>
          <w:sz w:val="18"/>
          <w:szCs w:val="18"/>
          <w:lang w:eastAsia="tr-TR"/>
        </w:rPr>
        <w:t> </w:t>
      </w:r>
    </w:p>
    <w:p w:rsidR="00330A4C" w:rsidRPr="00330A4C" w:rsidRDefault="00330A4C" w:rsidP="00330A4C">
      <w:pPr>
        <w:spacing w:after="0" w:line="240" w:lineRule="atLeast"/>
        <w:ind w:firstLine="567"/>
        <w:jc w:val="both"/>
        <w:rPr>
          <w:rFonts w:ascii="Times New Roman" w:eastAsia="Times New Roman" w:hAnsi="Times New Roman" w:cs="Times New Roman"/>
          <w:color w:val="000000"/>
          <w:sz w:val="20"/>
          <w:szCs w:val="20"/>
          <w:lang w:eastAsia="tr-TR"/>
        </w:rPr>
      </w:pPr>
      <w:r w:rsidRPr="00330A4C">
        <w:rPr>
          <w:rFonts w:ascii="Times New Roman" w:eastAsia="Times New Roman" w:hAnsi="Times New Roman" w:cs="Times New Roman"/>
          <w:color w:val="000000"/>
          <w:sz w:val="18"/>
          <w:szCs w:val="18"/>
          <w:lang w:eastAsia="tr-TR"/>
        </w:rPr>
        <w:t>İsteklilerde Aranan Belgeler:</w:t>
      </w:r>
    </w:p>
    <w:p w:rsidR="00330A4C" w:rsidRPr="00330A4C" w:rsidRDefault="00330A4C" w:rsidP="00330A4C">
      <w:pPr>
        <w:spacing w:after="0" w:line="240" w:lineRule="atLeast"/>
        <w:ind w:firstLine="567"/>
        <w:jc w:val="both"/>
        <w:rPr>
          <w:rFonts w:ascii="Times New Roman" w:eastAsia="Times New Roman" w:hAnsi="Times New Roman" w:cs="Times New Roman"/>
          <w:color w:val="000000"/>
          <w:sz w:val="20"/>
          <w:szCs w:val="20"/>
          <w:lang w:eastAsia="tr-TR"/>
        </w:rPr>
      </w:pPr>
      <w:r w:rsidRPr="00330A4C">
        <w:rPr>
          <w:rFonts w:ascii="Times New Roman" w:eastAsia="Times New Roman" w:hAnsi="Times New Roman" w:cs="Times New Roman"/>
          <w:color w:val="000000"/>
          <w:sz w:val="18"/>
          <w:szCs w:val="18"/>
          <w:lang w:eastAsia="tr-TR"/>
        </w:rPr>
        <w:t>A - Gerçek Kişiler</w:t>
      </w:r>
    </w:p>
    <w:p w:rsidR="00330A4C" w:rsidRPr="00330A4C" w:rsidRDefault="00330A4C" w:rsidP="00330A4C">
      <w:pPr>
        <w:spacing w:after="0" w:line="240" w:lineRule="atLeast"/>
        <w:ind w:firstLine="567"/>
        <w:jc w:val="both"/>
        <w:rPr>
          <w:rFonts w:ascii="Times New Roman" w:eastAsia="Times New Roman" w:hAnsi="Times New Roman" w:cs="Times New Roman"/>
          <w:color w:val="000000"/>
          <w:sz w:val="20"/>
          <w:szCs w:val="20"/>
          <w:lang w:eastAsia="tr-TR"/>
        </w:rPr>
      </w:pPr>
      <w:r w:rsidRPr="00330A4C">
        <w:rPr>
          <w:rFonts w:ascii="Times New Roman" w:eastAsia="Times New Roman" w:hAnsi="Times New Roman" w:cs="Times New Roman"/>
          <w:color w:val="000000"/>
          <w:sz w:val="18"/>
          <w:szCs w:val="18"/>
          <w:lang w:eastAsia="tr-TR"/>
        </w:rPr>
        <w:t>1- Nüfus Cüzdanı Fotokopisi,</w:t>
      </w:r>
    </w:p>
    <w:p w:rsidR="00330A4C" w:rsidRPr="00330A4C" w:rsidRDefault="00330A4C" w:rsidP="00330A4C">
      <w:pPr>
        <w:spacing w:after="0" w:line="240" w:lineRule="atLeast"/>
        <w:ind w:firstLine="567"/>
        <w:jc w:val="both"/>
        <w:rPr>
          <w:rFonts w:ascii="Times New Roman" w:eastAsia="Times New Roman" w:hAnsi="Times New Roman" w:cs="Times New Roman"/>
          <w:color w:val="000000"/>
          <w:sz w:val="20"/>
          <w:szCs w:val="20"/>
          <w:lang w:eastAsia="tr-TR"/>
        </w:rPr>
      </w:pPr>
      <w:r w:rsidRPr="00330A4C">
        <w:rPr>
          <w:rFonts w:ascii="Times New Roman" w:eastAsia="Times New Roman" w:hAnsi="Times New Roman" w:cs="Times New Roman"/>
          <w:color w:val="000000"/>
          <w:sz w:val="18"/>
          <w:szCs w:val="18"/>
          <w:lang w:eastAsia="tr-TR"/>
        </w:rPr>
        <w:t>2- Noter Tasdikli İmza Beyannamesi,</w:t>
      </w:r>
    </w:p>
    <w:p w:rsidR="00330A4C" w:rsidRPr="00330A4C" w:rsidRDefault="00330A4C" w:rsidP="00330A4C">
      <w:pPr>
        <w:spacing w:after="0" w:line="240" w:lineRule="atLeast"/>
        <w:ind w:firstLine="567"/>
        <w:jc w:val="both"/>
        <w:rPr>
          <w:rFonts w:ascii="Times New Roman" w:eastAsia="Times New Roman" w:hAnsi="Times New Roman" w:cs="Times New Roman"/>
          <w:color w:val="000000"/>
          <w:sz w:val="20"/>
          <w:szCs w:val="20"/>
          <w:lang w:eastAsia="tr-TR"/>
        </w:rPr>
      </w:pPr>
      <w:r w:rsidRPr="00330A4C">
        <w:rPr>
          <w:rFonts w:ascii="Times New Roman" w:eastAsia="Times New Roman" w:hAnsi="Times New Roman" w:cs="Times New Roman"/>
          <w:color w:val="000000"/>
          <w:sz w:val="18"/>
          <w:szCs w:val="18"/>
          <w:lang w:eastAsia="tr-TR"/>
        </w:rPr>
        <w:t>3- Başkası adına ihaleye katılacak olanlar, Noter onaylı </w:t>
      </w:r>
      <w:proofErr w:type="gramStart"/>
      <w:r w:rsidRPr="00330A4C">
        <w:rPr>
          <w:rFonts w:ascii="Times New Roman" w:eastAsia="Times New Roman" w:hAnsi="Times New Roman" w:cs="Times New Roman"/>
          <w:color w:val="000000"/>
          <w:sz w:val="18"/>
          <w:szCs w:val="18"/>
          <w:lang w:eastAsia="tr-TR"/>
        </w:rPr>
        <w:t>vekaletname</w:t>
      </w:r>
      <w:proofErr w:type="gramEnd"/>
      <w:r w:rsidRPr="00330A4C">
        <w:rPr>
          <w:rFonts w:ascii="Times New Roman" w:eastAsia="Times New Roman" w:hAnsi="Times New Roman" w:cs="Times New Roman"/>
          <w:color w:val="000000"/>
          <w:sz w:val="18"/>
          <w:szCs w:val="18"/>
          <w:lang w:eastAsia="tr-TR"/>
        </w:rPr>
        <w:t>, vekile ait imza beyannamesi,</w:t>
      </w:r>
    </w:p>
    <w:p w:rsidR="00330A4C" w:rsidRPr="00330A4C" w:rsidRDefault="00330A4C" w:rsidP="00330A4C">
      <w:pPr>
        <w:spacing w:after="0" w:line="240" w:lineRule="atLeast"/>
        <w:ind w:firstLine="567"/>
        <w:jc w:val="both"/>
        <w:rPr>
          <w:rFonts w:ascii="Times New Roman" w:eastAsia="Times New Roman" w:hAnsi="Times New Roman" w:cs="Times New Roman"/>
          <w:color w:val="000000"/>
          <w:sz w:val="20"/>
          <w:szCs w:val="20"/>
          <w:lang w:eastAsia="tr-TR"/>
        </w:rPr>
      </w:pPr>
      <w:r w:rsidRPr="00330A4C">
        <w:rPr>
          <w:rFonts w:ascii="Times New Roman" w:eastAsia="Times New Roman" w:hAnsi="Times New Roman" w:cs="Times New Roman"/>
          <w:color w:val="000000"/>
          <w:sz w:val="18"/>
          <w:szCs w:val="18"/>
          <w:lang w:eastAsia="tr-TR"/>
        </w:rPr>
        <w:t>4- </w:t>
      </w:r>
      <w:proofErr w:type="gramStart"/>
      <w:r w:rsidRPr="00330A4C">
        <w:rPr>
          <w:rFonts w:ascii="Times New Roman" w:eastAsia="Times New Roman" w:hAnsi="Times New Roman" w:cs="Times New Roman"/>
          <w:color w:val="000000"/>
          <w:sz w:val="18"/>
          <w:szCs w:val="18"/>
          <w:lang w:eastAsia="tr-TR"/>
        </w:rPr>
        <w:t>İkametgah</w:t>
      </w:r>
      <w:proofErr w:type="gramEnd"/>
      <w:r w:rsidRPr="00330A4C">
        <w:rPr>
          <w:rFonts w:ascii="Times New Roman" w:eastAsia="Times New Roman" w:hAnsi="Times New Roman" w:cs="Times New Roman"/>
          <w:color w:val="000000"/>
          <w:sz w:val="18"/>
          <w:szCs w:val="18"/>
          <w:lang w:eastAsia="tr-TR"/>
        </w:rPr>
        <w:t> Senedi,</w:t>
      </w:r>
    </w:p>
    <w:p w:rsidR="00330A4C" w:rsidRPr="00330A4C" w:rsidRDefault="00330A4C" w:rsidP="00330A4C">
      <w:pPr>
        <w:spacing w:after="0" w:line="240" w:lineRule="atLeast"/>
        <w:ind w:firstLine="567"/>
        <w:jc w:val="both"/>
        <w:rPr>
          <w:rFonts w:ascii="Times New Roman" w:eastAsia="Times New Roman" w:hAnsi="Times New Roman" w:cs="Times New Roman"/>
          <w:color w:val="000000"/>
          <w:sz w:val="20"/>
          <w:szCs w:val="20"/>
          <w:lang w:eastAsia="tr-TR"/>
        </w:rPr>
      </w:pPr>
      <w:r w:rsidRPr="00330A4C">
        <w:rPr>
          <w:rFonts w:ascii="Times New Roman" w:eastAsia="Times New Roman" w:hAnsi="Times New Roman" w:cs="Times New Roman"/>
          <w:color w:val="000000"/>
          <w:sz w:val="18"/>
          <w:szCs w:val="18"/>
          <w:lang w:eastAsia="tr-TR"/>
        </w:rPr>
        <w:t>5- Tebligat için adres beyanı,</w:t>
      </w:r>
    </w:p>
    <w:p w:rsidR="00330A4C" w:rsidRPr="00330A4C" w:rsidRDefault="00330A4C" w:rsidP="00330A4C">
      <w:pPr>
        <w:spacing w:after="0" w:line="240" w:lineRule="atLeast"/>
        <w:ind w:firstLine="567"/>
        <w:jc w:val="both"/>
        <w:rPr>
          <w:rFonts w:ascii="Times New Roman" w:eastAsia="Times New Roman" w:hAnsi="Times New Roman" w:cs="Times New Roman"/>
          <w:color w:val="000000"/>
          <w:sz w:val="20"/>
          <w:szCs w:val="20"/>
          <w:lang w:eastAsia="tr-TR"/>
        </w:rPr>
      </w:pPr>
      <w:r w:rsidRPr="00330A4C">
        <w:rPr>
          <w:rFonts w:ascii="Times New Roman" w:eastAsia="Times New Roman" w:hAnsi="Times New Roman" w:cs="Times New Roman"/>
          <w:color w:val="000000"/>
          <w:sz w:val="18"/>
          <w:szCs w:val="18"/>
          <w:lang w:eastAsia="tr-TR"/>
        </w:rPr>
        <w:t>6- Geçici Teminat Makbuzu veya Banka Teminat Mektubu,</w:t>
      </w:r>
    </w:p>
    <w:p w:rsidR="00330A4C" w:rsidRPr="00330A4C" w:rsidRDefault="00330A4C" w:rsidP="00330A4C">
      <w:pPr>
        <w:spacing w:after="0" w:line="240" w:lineRule="atLeast"/>
        <w:ind w:firstLine="567"/>
        <w:jc w:val="both"/>
        <w:rPr>
          <w:rFonts w:ascii="Times New Roman" w:eastAsia="Times New Roman" w:hAnsi="Times New Roman" w:cs="Times New Roman"/>
          <w:color w:val="000000"/>
          <w:sz w:val="20"/>
          <w:szCs w:val="20"/>
          <w:lang w:eastAsia="tr-TR"/>
        </w:rPr>
      </w:pPr>
      <w:r w:rsidRPr="00330A4C">
        <w:rPr>
          <w:rFonts w:ascii="Times New Roman" w:eastAsia="Times New Roman" w:hAnsi="Times New Roman" w:cs="Times New Roman"/>
          <w:color w:val="000000"/>
          <w:sz w:val="18"/>
          <w:szCs w:val="18"/>
          <w:lang w:eastAsia="tr-TR"/>
        </w:rPr>
        <w:t>B - Tüzel Kişiler</w:t>
      </w:r>
    </w:p>
    <w:p w:rsidR="00330A4C" w:rsidRPr="00330A4C" w:rsidRDefault="00330A4C" w:rsidP="00330A4C">
      <w:pPr>
        <w:spacing w:after="0" w:line="240" w:lineRule="atLeast"/>
        <w:ind w:firstLine="567"/>
        <w:jc w:val="both"/>
        <w:rPr>
          <w:rFonts w:ascii="Times New Roman" w:eastAsia="Times New Roman" w:hAnsi="Times New Roman" w:cs="Times New Roman"/>
          <w:color w:val="000000"/>
          <w:sz w:val="20"/>
          <w:szCs w:val="20"/>
          <w:lang w:eastAsia="tr-TR"/>
        </w:rPr>
      </w:pPr>
      <w:r w:rsidRPr="00330A4C">
        <w:rPr>
          <w:rFonts w:ascii="Times New Roman" w:eastAsia="Times New Roman" w:hAnsi="Times New Roman" w:cs="Times New Roman"/>
          <w:color w:val="000000"/>
          <w:sz w:val="18"/>
          <w:szCs w:val="18"/>
          <w:lang w:eastAsia="tr-TR"/>
        </w:rPr>
        <w:t>1- Noter tasdikli imza sirküleri,</w:t>
      </w:r>
    </w:p>
    <w:p w:rsidR="00330A4C" w:rsidRPr="00330A4C" w:rsidRDefault="00330A4C" w:rsidP="00330A4C">
      <w:pPr>
        <w:spacing w:after="0" w:line="240" w:lineRule="atLeast"/>
        <w:ind w:firstLine="567"/>
        <w:jc w:val="both"/>
        <w:rPr>
          <w:rFonts w:ascii="Times New Roman" w:eastAsia="Times New Roman" w:hAnsi="Times New Roman" w:cs="Times New Roman"/>
          <w:color w:val="000000"/>
          <w:sz w:val="20"/>
          <w:szCs w:val="20"/>
          <w:lang w:eastAsia="tr-TR"/>
        </w:rPr>
      </w:pPr>
      <w:r w:rsidRPr="00330A4C">
        <w:rPr>
          <w:rFonts w:ascii="Times New Roman" w:eastAsia="Times New Roman" w:hAnsi="Times New Roman" w:cs="Times New Roman"/>
          <w:color w:val="000000"/>
          <w:sz w:val="18"/>
          <w:szCs w:val="18"/>
          <w:lang w:eastAsia="tr-TR"/>
        </w:rPr>
        <w:t>2- Tüzel Kişilerin ilgili makamlarından sicil kaydı ve yetki belgesi,</w:t>
      </w:r>
    </w:p>
    <w:p w:rsidR="00330A4C" w:rsidRPr="00330A4C" w:rsidRDefault="00330A4C" w:rsidP="00330A4C">
      <w:pPr>
        <w:spacing w:after="0" w:line="240" w:lineRule="atLeast"/>
        <w:ind w:firstLine="567"/>
        <w:jc w:val="both"/>
        <w:rPr>
          <w:rFonts w:ascii="Times New Roman" w:eastAsia="Times New Roman" w:hAnsi="Times New Roman" w:cs="Times New Roman"/>
          <w:color w:val="000000"/>
          <w:sz w:val="20"/>
          <w:szCs w:val="20"/>
          <w:lang w:eastAsia="tr-TR"/>
        </w:rPr>
      </w:pPr>
      <w:r w:rsidRPr="00330A4C">
        <w:rPr>
          <w:rFonts w:ascii="Times New Roman" w:eastAsia="Times New Roman" w:hAnsi="Times New Roman" w:cs="Times New Roman"/>
          <w:color w:val="000000"/>
          <w:sz w:val="18"/>
          <w:szCs w:val="18"/>
          <w:lang w:eastAsia="tr-TR"/>
        </w:rPr>
        <w:t>3- Şirket adına şirket hissedarı olmayanların ihaleye katılması halinde, Noter onaylı </w:t>
      </w:r>
      <w:proofErr w:type="gramStart"/>
      <w:r w:rsidRPr="00330A4C">
        <w:rPr>
          <w:rFonts w:ascii="Times New Roman" w:eastAsia="Times New Roman" w:hAnsi="Times New Roman" w:cs="Times New Roman"/>
          <w:color w:val="000000"/>
          <w:sz w:val="18"/>
          <w:szCs w:val="18"/>
          <w:lang w:eastAsia="tr-TR"/>
        </w:rPr>
        <w:t>vekaletname</w:t>
      </w:r>
      <w:proofErr w:type="gramEnd"/>
      <w:r w:rsidRPr="00330A4C">
        <w:rPr>
          <w:rFonts w:ascii="Times New Roman" w:eastAsia="Times New Roman" w:hAnsi="Times New Roman" w:cs="Times New Roman"/>
          <w:color w:val="000000"/>
          <w:sz w:val="18"/>
          <w:szCs w:val="18"/>
          <w:lang w:eastAsia="tr-TR"/>
        </w:rPr>
        <w:t>, vekile ait imza beyannamesi,</w:t>
      </w:r>
    </w:p>
    <w:p w:rsidR="00330A4C" w:rsidRPr="00330A4C" w:rsidRDefault="00330A4C" w:rsidP="00330A4C">
      <w:pPr>
        <w:spacing w:after="0" w:line="240" w:lineRule="atLeast"/>
        <w:ind w:firstLine="567"/>
        <w:jc w:val="both"/>
        <w:rPr>
          <w:rFonts w:ascii="Times New Roman" w:eastAsia="Times New Roman" w:hAnsi="Times New Roman" w:cs="Times New Roman"/>
          <w:color w:val="000000"/>
          <w:sz w:val="20"/>
          <w:szCs w:val="20"/>
          <w:lang w:eastAsia="tr-TR"/>
        </w:rPr>
      </w:pPr>
      <w:r w:rsidRPr="00330A4C">
        <w:rPr>
          <w:rFonts w:ascii="Times New Roman" w:eastAsia="Times New Roman" w:hAnsi="Times New Roman" w:cs="Times New Roman"/>
          <w:color w:val="000000"/>
          <w:sz w:val="18"/>
          <w:szCs w:val="18"/>
          <w:lang w:eastAsia="tr-TR"/>
        </w:rPr>
        <w:t>4- Geçici Teminat Makbuzu veya Banka Teminat Mektubu,</w:t>
      </w:r>
    </w:p>
    <w:p w:rsidR="00330A4C" w:rsidRPr="00330A4C" w:rsidRDefault="00330A4C" w:rsidP="00330A4C">
      <w:pPr>
        <w:spacing w:after="0" w:line="240" w:lineRule="atLeast"/>
        <w:ind w:firstLine="567"/>
        <w:jc w:val="both"/>
        <w:rPr>
          <w:rFonts w:ascii="Times New Roman" w:eastAsia="Times New Roman" w:hAnsi="Times New Roman" w:cs="Times New Roman"/>
          <w:color w:val="000000"/>
          <w:sz w:val="20"/>
          <w:szCs w:val="20"/>
          <w:lang w:eastAsia="tr-TR"/>
        </w:rPr>
      </w:pPr>
      <w:r w:rsidRPr="00330A4C">
        <w:rPr>
          <w:rFonts w:ascii="Times New Roman" w:eastAsia="Times New Roman" w:hAnsi="Times New Roman" w:cs="Times New Roman"/>
          <w:color w:val="000000"/>
          <w:sz w:val="18"/>
          <w:szCs w:val="18"/>
          <w:lang w:eastAsia="tr-TR"/>
        </w:rPr>
        <w:t>5- Tebligat için adres beyanı,</w:t>
      </w:r>
    </w:p>
    <w:p w:rsidR="00330A4C" w:rsidRPr="00330A4C" w:rsidRDefault="00330A4C" w:rsidP="00330A4C">
      <w:pPr>
        <w:spacing w:after="0" w:line="240" w:lineRule="atLeast"/>
        <w:ind w:firstLine="567"/>
        <w:jc w:val="both"/>
        <w:rPr>
          <w:rFonts w:ascii="Times New Roman" w:eastAsia="Times New Roman" w:hAnsi="Times New Roman" w:cs="Times New Roman"/>
          <w:color w:val="000000"/>
          <w:sz w:val="20"/>
          <w:szCs w:val="20"/>
          <w:lang w:eastAsia="tr-TR"/>
        </w:rPr>
      </w:pPr>
      <w:r w:rsidRPr="00330A4C">
        <w:rPr>
          <w:rFonts w:ascii="Times New Roman" w:eastAsia="Times New Roman" w:hAnsi="Times New Roman" w:cs="Times New Roman"/>
          <w:color w:val="000000"/>
          <w:sz w:val="18"/>
          <w:szCs w:val="18"/>
          <w:lang w:eastAsia="tr-TR"/>
        </w:rPr>
        <w:t>Tekliflerin Teslim Edileceği Yer:</w:t>
      </w:r>
    </w:p>
    <w:p w:rsidR="00330A4C" w:rsidRPr="00330A4C" w:rsidRDefault="00330A4C" w:rsidP="00330A4C">
      <w:pPr>
        <w:spacing w:after="0" w:line="240" w:lineRule="atLeast"/>
        <w:ind w:firstLine="567"/>
        <w:jc w:val="both"/>
        <w:rPr>
          <w:rFonts w:ascii="Times New Roman" w:eastAsia="Times New Roman" w:hAnsi="Times New Roman" w:cs="Times New Roman"/>
          <w:color w:val="000000"/>
          <w:sz w:val="20"/>
          <w:szCs w:val="20"/>
          <w:lang w:eastAsia="tr-TR"/>
        </w:rPr>
      </w:pPr>
      <w:r w:rsidRPr="00330A4C">
        <w:rPr>
          <w:rFonts w:ascii="Times New Roman" w:eastAsia="Times New Roman" w:hAnsi="Times New Roman" w:cs="Times New Roman"/>
          <w:color w:val="000000"/>
          <w:sz w:val="18"/>
          <w:szCs w:val="18"/>
          <w:lang w:eastAsia="tr-TR"/>
        </w:rPr>
        <w:t>Teklifler ihale tarih ve saatine kadar </w:t>
      </w:r>
      <w:proofErr w:type="spellStart"/>
      <w:r w:rsidRPr="00330A4C">
        <w:rPr>
          <w:rFonts w:ascii="Times New Roman" w:eastAsia="Times New Roman" w:hAnsi="Times New Roman" w:cs="Times New Roman"/>
          <w:color w:val="000000"/>
          <w:sz w:val="18"/>
          <w:szCs w:val="18"/>
          <w:lang w:eastAsia="tr-TR"/>
        </w:rPr>
        <w:t>Hatipirimi</w:t>
      </w:r>
      <w:proofErr w:type="spellEnd"/>
      <w:r w:rsidRPr="00330A4C">
        <w:rPr>
          <w:rFonts w:ascii="Times New Roman" w:eastAsia="Times New Roman" w:hAnsi="Times New Roman" w:cs="Times New Roman"/>
          <w:color w:val="000000"/>
          <w:sz w:val="18"/>
          <w:szCs w:val="18"/>
          <w:lang w:eastAsia="tr-TR"/>
        </w:rPr>
        <w:t> Mahallesi 192 Sokak No: 2 MARMARİS adresinde ek hizmet binasında bulunan Marmaris Belediyesi Destek Hizmetleri Müdürlüğü İhale Odasında Destek Hizmetleri Müdürlüğü ihale odasına 20.12.2017 tarih saat 14.00’a kadar teslim edilebileceği gibi aynı adrese posta yolu ile de gönderilebilir. İhale günü hazır bulunmayan isteklilerin ihale tarih ve saatine kadar idareye sunmuş olduğu teklifi son teklifi olarak kabul edilecektir. Belirtilen tarih ve saatten sonra teklif zarfı teslim alınmayacaktır.</w:t>
      </w:r>
    </w:p>
    <w:p w:rsidR="00330A4C" w:rsidRPr="00330A4C" w:rsidRDefault="00330A4C" w:rsidP="00330A4C">
      <w:pPr>
        <w:spacing w:after="0" w:line="240" w:lineRule="atLeast"/>
        <w:ind w:firstLine="567"/>
        <w:jc w:val="right"/>
        <w:rPr>
          <w:rFonts w:ascii="Times New Roman" w:eastAsia="Times New Roman" w:hAnsi="Times New Roman" w:cs="Times New Roman"/>
          <w:color w:val="000000"/>
          <w:sz w:val="20"/>
          <w:szCs w:val="20"/>
          <w:lang w:eastAsia="tr-TR"/>
        </w:rPr>
      </w:pPr>
      <w:r w:rsidRPr="00330A4C">
        <w:rPr>
          <w:rFonts w:ascii="Times New Roman" w:eastAsia="Times New Roman" w:hAnsi="Times New Roman" w:cs="Times New Roman"/>
          <w:color w:val="000000"/>
          <w:sz w:val="18"/>
          <w:szCs w:val="18"/>
          <w:lang w:eastAsia="tr-TR"/>
        </w:rPr>
        <w:t>10677/1-1</w:t>
      </w:r>
    </w:p>
    <w:p w:rsidR="00330A4C" w:rsidRPr="00330A4C" w:rsidRDefault="00330A4C" w:rsidP="00330A4C">
      <w:pPr>
        <w:spacing w:after="0" w:line="240" w:lineRule="atLeast"/>
        <w:rPr>
          <w:rFonts w:ascii="Times New Roman" w:eastAsia="Times New Roman" w:hAnsi="Times New Roman" w:cs="Times New Roman"/>
          <w:color w:val="000000"/>
          <w:sz w:val="27"/>
          <w:szCs w:val="27"/>
          <w:lang w:eastAsia="tr-TR"/>
        </w:rPr>
      </w:pPr>
      <w:hyperlink r:id="rId5" w:anchor="_top" w:history="1">
        <w:r w:rsidRPr="00330A4C">
          <w:rPr>
            <w:rFonts w:ascii="Arial" w:eastAsia="Times New Roman" w:hAnsi="Arial" w:cs="Arial"/>
            <w:color w:val="800080"/>
            <w:sz w:val="28"/>
            <w:szCs w:val="28"/>
            <w:u w:val="single"/>
            <w:lang w:val="en-US" w:eastAsia="tr-TR"/>
          </w:rPr>
          <w:t>▲</w:t>
        </w:r>
      </w:hyperlink>
    </w:p>
    <w:p w:rsidR="00F436C3" w:rsidRDefault="00F436C3">
      <w:bookmarkStart w:id="0" w:name="_GoBack"/>
      <w:bookmarkEnd w:id="0"/>
    </w:p>
    <w:sectPr w:rsidR="00F436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bakuTLSymSans">
    <w:altName w:val="Times New Roman"/>
    <w:panose1 w:val="00000000000000000000"/>
    <w:charset w:val="00"/>
    <w:family w:val="roman"/>
    <w:notTrueType/>
    <w:pitch w:val="default"/>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A4C"/>
    <w:rsid w:val="001F5166"/>
    <w:rsid w:val="00330A4C"/>
    <w:rsid w:val="00D8374E"/>
    <w:rsid w:val="00F436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330A4C"/>
  </w:style>
  <w:style w:type="character" w:customStyle="1" w:styleId="spelle">
    <w:name w:val="spelle"/>
    <w:basedOn w:val="VarsaylanParagrafYazTipi"/>
    <w:rsid w:val="00330A4C"/>
  </w:style>
  <w:style w:type="paragraph" w:customStyle="1" w:styleId="tabloerii">
    <w:name w:val="tabloerii"/>
    <w:basedOn w:val="Normal"/>
    <w:rsid w:val="00330A4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NormalWeb">
    <w:name w:val="Normal (Web)"/>
    <w:basedOn w:val="Normal"/>
    <w:uiPriority w:val="99"/>
    <w:semiHidden/>
    <w:unhideWhenUsed/>
    <w:rsid w:val="00330A4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330A4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330A4C"/>
  </w:style>
  <w:style w:type="character" w:customStyle="1" w:styleId="spelle">
    <w:name w:val="spelle"/>
    <w:basedOn w:val="VarsaylanParagrafYazTipi"/>
    <w:rsid w:val="00330A4C"/>
  </w:style>
  <w:style w:type="paragraph" w:customStyle="1" w:styleId="tabloerii">
    <w:name w:val="tabloerii"/>
    <w:basedOn w:val="Normal"/>
    <w:rsid w:val="00330A4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NormalWeb">
    <w:name w:val="Normal (Web)"/>
    <w:basedOn w:val="Normal"/>
    <w:uiPriority w:val="99"/>
    <w:semiHidden/>
    <w:unhideWhenUsed/>
    <w:rsid w:val="00330A4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330A4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6714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smigazete.gov.tr/ilanlar/20171207-3.ht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539</Words>
  <Characters>3076</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2017-12-07T08:17:00Z</dcterms:created>
  <dcterms:modified xsi:type="dcterms:W3CDTF">2017-12-07T08:18:00Z</dcterms:modified>
</cp:coreProperties>
</file>